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AD" w:rsidRDefault="00E139AD" w:rsidP="00E139AD">
      <w:pPr>
        <w:jc w:val="center"/>
        <w:rPr>
          <w:b/>
          <w:szCs w:val="28"/>
        </w:rPr>
      </w:pPr>
      <w:r>
        <w:rPr>
          <w:b/>
          <w:szCs w:val="28"/>
        </w:rPr>
        <w:t>Перечень учебной литературы,</w:t>
      </w:r>
    </w:p>
    <w:p w:rsidR="00E139AD" w:rsidRDefault="00E139AD" w:rsidP="00E139AD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используемой</w:t>
      </w:r>
      <w:proofErr w:type="gramEnd"/>
      <w:r>
        <w:rPr>
          <w:b/>
          <w:szCs w:val="28"/>
        </w:rPr>
        <w:t xml:space="preserve"> в образовательном процессе</w:t>
      </w:r>
    </w:p>
    <w:p w:rsidR="00E139AD" w:rsidRDefault="00E139AD" w:rsidP="00E139AD">
      <w:pPr>
        <w:ind w:firstLine="720"/>
        <w:jc w:val="center"/>
        <w:rPr>
          <w:b/>
          <w:sz w:val="24"/>
          <w:szCs w:val="24"/>
        </w:rPr>
      </w:pPr>
    </w:p>
    <w:p w:rsidR="00E139AD" w:rsidRPr="00445675" w:rsidRDefault="00E139AD" w:rsidP="00E139AD">
      <w:pPr>
        <w:ind w:firstLine="720"/>
        <w:jc w:val="center"/>
        <w:rPr>
          <w:b/>
          <w:szCs w:val="28"/>
        </w:rPr>
      </w:pPr>
      <w:r w:rsidRPr="00445675">
        <w:rPr>
          <w:b/>
          <w:szCs w:val="28"/>
        </w:rPr>
        <w:t>Образовательная область</w:t>
      </w:r>
    </w:p>
    <w:p w:rsidR="00E139AD" w:rsidRPr="00445675" w:rsidRDefault="00E139AD" w:rsidP="00E139AD">
      <w:pPr>
        <w:ind w:firstLine="720"/>
        <w:jc w:val="center"/>
        <w:rPr>
          <w:b/>
          <w:szCs w:val="28"/>
        </w:rPr>
      </w:pPr>
      <w:r w:rsidRPr="00445675">
        <w:rPr>
          <w:b/>
          <w:szCs w:val="28"/>
        </w:rPr>
        <w:t>«Социально-коммуникативное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Игровая, коммуникативная деятельность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Губанова, Н.Ф. Развитие игровой деятельности. Младшая группа.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Дидактические игры и занятия с детьми раннего возраста / под ред. С.Л. </w:t>
      </w:r>
      <w:proofErr w:type="spellStart"/>
      <w:r>
        <w:rPr>
          <w:sz w:val="24"/>
          <w:szCs w:val="24"/>
        </w:rPr>
        <w:t>Новоселовой</w:t>
      </w:r>
      <w:proofErr w:type="spellEnd"/>
      <w:r>
        <w:rPr>
          <w:sz w:val="24"/>
          <w:szCs w:val="24"/>
        </w:rPr>
        <w:t>. М., 1985.</w:t>
      </w:r>
    </w:p>
    <w:p w:rsidR="00E139AD" w:rsidRDefault="00E139AD" w:rsidP="00524C94">
      <w:pPr>
        <w:rPr>
          <w:sz w:val="24"/>
          <w:szCs w:val="24"/>
        </w:rPr>
      </w:pPr>
      <w:r>
        <w:rPr>
          <w:sz w:val="24"/>
          <w:szCs w:val="24"/>
        </w:rPr>
        <w:t>Интеллектуально-развивающие игры и игровые методики.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Литвинова, М.Ф. Подвижные игры и игровые упражнения для детей третьего года жизни.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Никитина, В.В. 300 лучших игр для детских праздников.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Новоселова, С.Л. Детские игры и занятия с детьми раннего возраста. М., 1982.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Развитие и обучение детей раннего возраста в ДОУ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Е.С. Демина.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Авдеева, Н.Н., Князева, О.Л., </w:t>
      </w:r>
      <w:proofErr w:type="spellStart"/>
      <w:r>
        <w:rPr>
          <w:sz w:val="24"/>
          <w:szCs w:val="24"/>
        </w:rPr>
        <w:t>Стеркина</w:t>
      </w:r>
      <w:proofErr w:type="spellEnd"/>
      <w:r>
        <w:rPr>
          <w:sz w:val="24"/>
          <w:szCs w:val="24"/>
        </w:rPr>
        <w:t>, Р.Б. Безопасность. М., 1998.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Дорожная азбука для юного пешехода. Йошкар-Ола, 2004.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Занятия по правилам дорожного движения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ост.: Извекова Н.А. и др.; под ред. Е.А. Романовой, А.Б. </w:t>
      </w:r>
      <w:proofErr w:type="spellStart"/>
      <w:r>
        <w:rPr>
          <w:sz w:val="24"/>
          <w:szCs w:val="24"/>
        </w:rPr>
        <w:t>Малюшкина</w:t>
      </w:r>
      <w:proofErr w:type="spellEnd"/>
      <w:r>
        <w:rPr>
          <w:sz w:val="24"/>
          <w:szCs w:val="24"/>
        </w:rPr>
        <w:t>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Шорыгина, Т.А. Беседы об основах безопасности с детьми 5-8 лет. М., 2008.</w:t>
      </w:r>
    </w:p>
    <w:p w:rsidR="00E139AD" w:rsidRDefault="00E139AD" w:rsidP="00E139AD">
      <w:pPr>
        <w:rPr>
          <w:sz w:val="24"/>
          <w:szCs w:val="24"/>
        </w:rPr>
      </w:pPr>
    </w:p>
    <w:p w:rsidR="00E139AD" w:rsidRPr="00445675" w:rsidRDefault="00E139AD" w:rsidP="00E139AD">
      <w:pPr>
        <w:ind w:firstLine="720"/>
        <w:jc w:val="center"/>
        <w:rPr>
          <w:b/>
          <w:szCs w:val="28"/>
        </w:rPr>
      </w:pPr>
      <w:r w:rsidRPr="00445675">
        <w:rPr>
          <w:b/>
          <w:szCs w:val="28"/>
        </w:rPr>
        <w:t>Образовательная область «Познавательное развитие»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Формирование элементарных математических представлений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Громова, О.Е. Формирование элементарных математических представлений у детей раннего возраста. М., 2006.</w:t>
      </w:r>
    </w:p>
    <w:p w:rsidR="00E139AD" w:rsidRDefault="00E139AD" w:rsidP="00185C86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 xml:space="preserve">, В.А. Формирование элементарных математических представлений. Вторая группа раннего возраста.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 xml:space="preserve">, В.А. Формирование элементарных математических </w:t>
      </w:r>
      <w:proofErr w:type="spellStart"/>
      <w:r>
        <w:rPr>
          <w:sz w:val="24"/>
          <w:szCs w:val="24"/>
        </w:rPr>
        <w:t>представлений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таршая</w:t>
      </w:r>
      <w:proofErr w:type="spellEnd"/>
      <w:r>
        <w:rPr>
          <w:sz w:val="24"/>
          <w:szCs w:val="24"/>
        </w:rPr>
        <w:t xml:space="preserve">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Помораева</w:t>
      </w:r>
      <w:proofErr w:type="spellEnd"/>
      <w:r>
        <w:rPr>
          <w:sz w:val="24"/>
          <w:szCs w:val="24"/>
        </w:rPr>
        <w:t xml:space="preserve">, И.А., </w:t>
      </w:r>
      <w:proofErr w:type="spellStart"/>
      <w:r>
        <w:rPr>
          <w:sz w:val="24"/>
          <w:szCs w:val="24"/>
        </w:rPr>
        <w:t>Позина</w:t>
      </w:r>
      <w:proofErr w:type="spellEnd"/>
      <w:r>
        <w:rPr>
          <w:sz w:val="24"/>
          <w:szCs w:val="24"/>
        </w:rPr>
        <w:t>, В.А. Формирование элементарных математических представлений. Подготовительная к школе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Соловьева, Е.В. Математика и логика для дошкольников. М., 2000.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Ознакомление с предметным и социальным окружением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Алешина</w:t>
      </w:r>
      <w:proofErr w:type="gramEnd"/>
      <w:r>
        <w:rPr>
          <w:sz w:val="24"/>
          <w:szCs w:val="24"/>
        </w:rPr>
        <w:t>, Н.В. Ознакомление с окружающим и социальной действительностью. Старшая и подготовительная группы. М., 2005.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Дыбина</w:t>
      </w:r>
      <w:proofErr w:type="spellEnd"/>
      <w:r>
        <w:rPr>
          <w:sz w:val="24"/>
          <w:szCs w:val="24"/>
        </w:rPr>
        <w:t>, О.В. Ознакомление с предметным и социальным окружением. Младшая группа. Москва, 2015.</w:t>
      </w:r>
    </w:p>
    <w:p w:rsidR="00E139AD" w:rsidRDefault="00E139AD" w:rsidP="00445675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Дыбина</w:t>
      </w:r>
      <w:proofErr w:type="spellEnd"/>
      <w:r>
        <w:rPr>
          <w:sz w:val="24"/>
          <w:szCs w:val="24"/>
        </w:rPr>
        <w:t>, О.В. Ознакомление с предметным и социальным окружением. Старшая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Смирнова, Е.О., Лаврентьева, Т.В. Дошкольник в современном мире. М.,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Ознакомление с миром природы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Ашиков</w:t>
      </w:r>
      <w:proofErr w:type="spellEnd"/>
      <w:r>
        <w:rPr>
          <w:sz w:val="24"/>
          <w:szCs w:val="24"/>
        </w:rPr>
        <w:t xml:space="preserve">, В.И., </w:t>
      </w:r>
      <w:proofErr w:type="spellStart"/>
      <w:r>
        <w:rPr>
          <w:sz w:val="24"/>
          <w:szCs w:val="24"/>
        </w:rPr>
        <w:t>Ашикова</w:t>
      </w:r>
      <w:proofErr w:type="spellEnd"/>
      <w:r>
        <w:rPr>
          <w:sz w:val="24"/>
          <w:szCs w:val="24"/>
        </w:rPr>
        <w:t xml:space="preserve">, С.Г. 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. Программа и руководство по культурно-экологическому воспитанию и развитию детей дошкольного возраста.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Горькова</w:t>
      </w:r>
      <w:proofErr w:type="spellEnd"/>
      <w:r>
        <w:rPr>
          <w:sz w:val="24"/>
          <w:szCs w:val="24"/>
        </w:rPr>
        <w:t>, Л.Г., Кочергина, А.В., Обухова, Л.А. Сценарии занятий по экологическому воспитанию. Средняя, старшая и подготовительная группы. М., 2008.</w:t>
      </w:r>
    </w:p>
    <w:p w:rsidR="00E139AD" w:rsidRDefault="00E139AD" w:rsidP="00185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Николаева, С.Н. Воспитание экологической культуры в дошкольном детстве. М., 2002.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Соломенникова</w:t>
      </w:r>
      <w:proofErr w:type="spellEnd"/>
      <w:r>
        <w:rPr>
          <w:sz w:val="24"/>
          <w:szCs w:val="24"/>
        </w:rPr>
        <w:t xml:space="preserve">, О.А. Ознакомление с природой в детском саду. Младшая группа.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Соломенникова</w:t>
      </w:r>
      <w:proofErr w:type="spellEnd"/>
      <w:r>
        <w:rPr>
          <w:sz w:val="24"/>
          <w:szCs w:val="24"/>
        </w:rPr>
        <w:t>, О.А. Ознакомление с природой в детском саду. Старшая группа. Москва, 2015.</w:t>
      </w:r>
    </w:p>
    <w:p w:rsidR="00E139AD" w:rsidRDefault="00E139AD" w:rsidP="00E139AD">
      <w:pPr>
        <w:rPr>
          <w:sz w:val="24"/>
          <w:szCs w:val="24"/>
        </w:rPr>
      </w:pPr>
    </w:p>
    <w:p w:rsidR="00E139AD" w:rsidRPr="00445675" w:rsidRDefault="00E139AD" w:rsidP="00E139AD">
      <w:pPr>
        <w:ind w:firstLine="720"/>
        <w:jc w:val="center"/>
        <w:rPr>
          <w:b/>
          <w:szCs w:val="28"/>
        </w:rPr>
      </w:pPr>
      <w:r w:rsidRPr="00445675">
        <w:rPr>
          <w:b/>
          <w:szCs w:val="28"/>
        </w:rPr>
        <w:t>Образовательная область «Речевое развитие»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Варенцова</w:t>
      </w:r>
      <w:proofErr w:type="spellEnd"/>
      <w:r>
        <w:rPr>
          <w:sz w:val="24"/>
          <w:szCs w:val="24"/>
        </w:rPr>
        <w:t>, Н.С. Обучение дошкольников грамоте для занятий с детьми 3-7 лет. Москва, 2009.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Волчкова</w:t>
      </w:r>
      <w:proofErr w:type="spellEnd"/>
      <w:r>
        <w:rPr>
          <w:sz w:val="24"/>
          <w:szCs w:val="24"/>
        </w:rPr>
        <w:t>, В.Н., Степанова, Н.В. Развитие и воспитание детей младшего дошкольного возраста. Воронеж, 2001.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Младшая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Развитие речи в детском саду. Старшая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Грамота. Разработки занятий в подготовительной группе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Р.А. Жукова. Волгоград, 2006.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Подрезова</w:t>
      </w:r>
      <w:proofErr w:type="spellEnd"/>
      <w:r>
        <w:rPr>
          <w:sz w:val="24"/>
          <w:szCs w:val="24"/>
        </w:rPr>
        <w:t>, Т.И. Планирование и конспекты занятий по развитию речи детей в ДОУ.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Ушакова, О.С. Методика развития речи детей дошкольного возраста. М., 2004.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Фалькович</w:t>
      </w:r>
      <w:proofErr w:type="spellEnd"/>
      <w:r>
        <w:rPr>
          <w:sz w:val="24"/>
          <w:szCs w:val="24"/>
        </w:rPr>
        <w:t xml:space="preserve">, Т.А., </w:t>
      </w:r>
      <w:proofErr w:type="spellStart"/>
      <w:r>
        <w:rPr>
          <w:sz w:val="24"/>
          <w:szCs w:val="24"/>
        </w:rPr>
        <w:t>Барылкина</w:t>
      </w:r>
      <w:proofErr w:type="spellEnd"/>
      <w:r>
        <w:rPr>
          <w:sz w:val="24"/>
          <w:szCs w:val="24"/>
        </w:rPr>
        <w:t>, Л.П. Развитие речи, подготовка к освоению письма. (4-7 лет). М., 2005.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Чтение художественной литературы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Гербова</w:t>
      </w:r>
      <w:proofErr w:type="spellEnd"/>
      <w:r>
        <w:rPr>
          <w:sz w:val="24"/>
          <w:szCs w:val="24"/>
        </w:rPr>
        <w:t>, В.В. Приобщение дошкольников к художественной литературе. Для занятий с детьми 2-7 лет. Москва, 2006.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Энциклопедии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Голицына, И. Чудеса света.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Диденко, М. Про динозавров.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Заповедники СССР. Заповедники европейской части РСФСР. Том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М., 1989.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Ковинько</w:t>
      </w:r>
      <w:proofErr w:type="spellEnd"/>
      <w:r>
        <w:rPr>
          <w:sz w:val="24"/>
          <w:szCs w:val="24"/>
        </w:rPr>
        <w:t>, Л.В. Секреты природы – это так интересно. М., 2004.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 Вокруг света. Моя первая книга о природе.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Тихонов, А. Удивительные животные. Моя первая книга о животных.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Шустова, И. Удивительные растения. Моя первая книга о растениях. М.,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Книги для чтения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Большая книга о природе (стихи, рассказы, загадки, приметы, пословицы). М., 2008.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Детское чтение. 3-4 года.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Детское чтение. 4-5 лет.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Животные русского леса (</w:t>
      </w:r>
      <w:proofErr w:type="spellStart"/>
      <w:r>
        <w:rPr>
          <w:sz w:val="24"/>
          <w:szCs w:val="24"/>
        </w:rPr>
        <w:t>потешки</w:t>
      </w:r>
      <w:proofErr w:type="spellEnd"/>
      <w:r>
        <w:rPr>
          <w:sz w:val="24"/>
          <w:szCs w:val="24"/>
        </w:rPr>
        <w:t>, сказки, загадки, стихи и рассказы).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Книга для чтения от года до семи лет. Тула, Москва,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Колобок (сказки, песенки, пословицы, загадки).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Ноев ковчег (легенды, сказки, стихи и рассказы о животных народов и писателей мира) / Сост. Э.И. Иванова. М., 1993.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Подарок малышам (загадки, сказки, стихи, рассказы). М., 2008.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Полная хрестоматия для дошкольников с методическими подсказками для педагогов и родителей. В 2 книгах / Автор-составитель С.Д. </w:t>
      </w:r>
      <w:proofErr w:type="spellStart"/>
      <w:r>
        <w:rPr>
          <w:sz w:val="24"/>
          <w:szCs w:val="24"/>
        </w:rPr>
        <w:t>Томилова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Расскажи мне сказку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Э.И. Иванова. М., 1993.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Стихи и рассказы о природе.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Сказки, стихи, рассказы о животных. М., 2007.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детского сада. Русские поэты – детям. М., 2007.</w:t>
      </w:r>
    </w:p>
    <w:p w:rsidR="00E139AD" w:rsidRDefault="00E139AD" w:rsidP="00185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детей старшего дошкольного возраста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З.Я. Рез и др. М., 1990.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старшей группы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Юдаева М.В. М.,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Хрестоматия для подготовительной группы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>ост. Юдаева М.В. М., 2014.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Читаем детям</w:t>
      </w:r>
      <w:proofErr w:type="gramStart"/>
      <w:r>
        <w:rPr>
          <w:sz w:val="24"/>
          <w:szCs w:val="24"/>
        </w:rPr>
        <w:t xml:space="preserve"> / С</w:t>
      </w:r>
      <w:proofErr w:type="gramEnd"/>
      <w:r>
        <w:rPr>
          <w:sz w:val="24"/>
          <w:szCs w:val="24"/>
        </w:rPr>
        <w:t xml:space="preserve">ост.: З.Г. </w:t>
      </w:r>
      <w:proofErr w:type="spellStart"/>
      <w:r>
        <w:rPr>
          <w:sz w:val="24"/>
          <w:szCs w:val="24"/>
        </w:rPr>
        <w:t>Сахипова</w:t>
      </w:r>
      <w:proofErr w:type="spellEnd"/>
      <w:r>
        <w:rPr>
          <w:sz w:val="24"/>
          <w:szCs w:val="24"/>
        </w:rPr>
        <w:t xml:space="preserve"> и др. М., 1991.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Что такое хорошо и что такое плохо (стихи, сказки, рассказы). М., 2008.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Pr="00445675" w:rsidRDefault="00E139AD" w:rsidP="00E139AD">
      <w:pPr>
        <w:ind w:firstLine="720"/>
        <w:jc w:val="center"/>
        <w:rPr>
          <w:b/>
          <w:szCs w:val="28"/>
        </w:rPr>
      </w:pPr>
      <w:r w:rsidRPr="00445675">
        <w:rPr>
          <w:b/>
          <w:szCs w:val="28"/>
        </w:rPr>
        <w:lastRenderedPageBreak/>
        <w:t>Образовательная область «Художественно-эстетическое развитие»</w:t>
      </w:r>
    </w:p>
    <w:p w:rsidR="00E139AD" w:rsidRPr="00445675" w:rsidRDefault="00E139AD" w:rsidP="00E139AD">
      <w:pPr>
        <w:ind w:firstLine="720"/>
        <w:jc w:val="center"/>
        <w:rPr>
          <w:szCs w:val="28"/>
        </w:rPr>
      </w:pPr>
      <w:r w:rsidRPr="00445675">
        <w:rPr>
          <w:szCs w:val="28"/>
        </w:rPr>
        <w:t>Изобразительная деятельность</w:t>
      </w:r>
    </w:p>
    <w:p w:rsidR="00E139AD" w:rsidRDefault="00E139AD" w:rsidP="00185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Младшая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Старшая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Комарова, Т.С.Изобразительная деятельность. Подготовительная к школе группа.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Янушко</w:t>
      </w:r>
      <w:proofErr w:type="spellEnd"/>
      <w:r>
        <w:rPr>
          <w:sz w:val="24"/>
          <w:szCs w:val="24"/>
        </w:rPr>
        <w:t>, Е.А. Рисование с детьми раннего возраста. 1-3 года. М., 2006.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Конструктивно-модельная деятельность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>, Л.В. Занятия по конструированию из строительного материала в средней группе детского сада.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 xml:space="preserve">, Л.В. Занятия по конструированию из строительного материала в старшей группе детского сада. Москва, 2015. 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>, Л.В. Занятия по конструированию из строительного материала в подготовительной группе детского сада. Москва, 2015.</w:t>
      </w:r>
    </w:p>
    <w:p w:rsidR="00E139AD" w:rsidRDefault="00E139AD" w:rsidP="00E139AD">
      <w:pPr>
        <w:pStyle w:val="Style128"/>
        <w:widowControl/>
        <w:spacing w:line="240" w:lineRule="auto"/>
        <w:ind w:firstLine="720"/>
        <w:jc w:val="center"/>
        <w:rPr>
          <w:rStyle w:val="FontStyle207"/>
          <w:rFonts w:ascii="Times New Roman" w:hAnsi="Times New Roman" w:cs="Times New Roman"/>
        </w:rPr>
      </w:pPr>
      <w:r>
        <w:rPr>
          <w:rStyle w:val="FontStyle207"/>
          <w:rFonts w:ascii="Times New Roman" w:hAnsi="Times New Roman" w:cs="Times New Roman"/>
        </w:rPr>
        <w:t>Музыкальная деятельность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Арсенина</w:t>
      </w:r>
      <w:proofErr w:type="gramEnd"/>
      <w:r>
        <w:rPr>
          <w:sz w:val="24"/>
          <w:szCs w:val="24"/>
        </w:rPr>
        <w:t>, Е.Н. Музыкальные занятия по программе от «От рождения до школы». Вторая младшая группа. Волгоград, 2015.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Арсенина</w:t>
      </w:r>
      <w:proofErr w:type="gramEnd"/>
      <w:r>
        <w:rPr>
          <w:sz w:val="24"/>
          <w:szCs w:val="24"/>
        </w:rPr>
        <w:t>, Е.Н. Музыкальные занятия по программе от «От рождения до школы». Старшая группа. Волгоград,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Давыдова, М.А. Музыкальное воспитание в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/с. М., 2006.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Зайцева, О.В., Карпова, Е.В. Встретим праздник весело. Игры для всей семьи. М., 2000. 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Ромашкова, Е.И. Праздник 8 марта. Модели праздничного досуга и сценарные материалы.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Тубельская</w:t>
      </w:r>
      <w:proofErr w:type="spellEnd"/>
      <w:r>
        <w:rPr>
          <w:sz w:val="24"/>
          <w:szCs w:val="24"/>
        </w:rPr>
        <w:t>, Г.Н. Детские праздники в семье. М., 2000.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Pr="00445675" w:rsidRDefault="00E139AD" w:rsidP="00E139AD">
      <w:pPr>
        <w:ind w:firstLine="720"/>
        <w:jc w:val="center"/>
        <w:rPr>
          <w:b/>
          <w:szCs w:val="28"/>
        </w:rPr>
      </w:pPr>
      <w:r w:rsidRPr="00445675">
        <w:rPr>
          <w:b/>
          <w:szCs w:val="28"/>
        </w:rPr>
        <w:t>Образовательная область «Физическое развитие»</w:t>
      </w:r>
    </w:p>
    <w:p w:rsidR="00E139AD" w:rsidRPr="00445675" w:rsidRDefault="00E139AD" w:rsidP="00E139AD">
      <w:pPr>
        <w:ind w:firstLine="720"/>
        <w:jc w:val="center"/>
        <w:rPr>
          <w:szCs w:val="28"/>
        </w:rPr>
      </w:pPr>
      <w:r w:rsidRPr="00445675">
        <w:rPr>
          <w:szCs w:val="28"/>
        </w:rPr>
        <w:t>Физическое развитие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Физкультурные занятия в детском саду во второй младшей группе. Москва, 2009.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Физкультурные занятия в детском саду в старшей группе. Москва, 2015.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>Харченко, Т.Е. Утренняя гимнастика в детском саду. Упражнения для детей 5-7 лет. Москва, 2008.</w:t>
      </w:r>
    </w:p>
    <w:p w:rsidR="00E139AD" w:rsidRDefault="00E139AD" w:rsidP="00E139AD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Здоровье</w:t>
      </w:r>
    </w:p>
    <w:p w:rsidR="00E139AD" w:rsidRDefault="00E139AD" w:rsidP="00E139A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Авдеева, Н.Н., Князева, О.Л., </w:t>
      </w:r>
      <w:proofErr w:type="spellStart"/>
      <w:r>
        <w:rPr>
          <w:sz w:val="24"/>
          <w:szCs w:val="24"/>
        </w:rPr>
        <w:t>Стеркина</w:t>
      </w:r>
      <w:proofErr w:type="spellEnd"/>
      <w:r>
        <w:rPr>
          <w:sz w:val="24"/>
          <w:szCs w:val="24"/>
        </w:rPr>
        <w:t>, Р.Б. Безопасность. М., 1998.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Баль</w:t>
      </w:r>
      <w:proofErr w:type="spellEnd"/>
      <w:r>
        <w:rPr>
          <w:sz w:val="24"/>
          <w:szCs w:val="24"/>
        </w:rPr>
        <w:t xml:space="preserve">, Л.В., </w:t>
      </w:r>
      <w:proofErr w:type="spellStart"/>
      <w:r>
        <w:rPr>
          <w:sz w:val="24"/>
          <w:szCs w:val="24"/>
        </w:rPr>
        <w:t>Ветрова</w:t>
      </w:r>
      <w:proofErr w:type="spellEnd"/>
      <w:r>
        <w:rPr>
          <w:sz w:val="24"/>
          <w:szCs w:val="24"/>
        </w:rPr>
        <w:t>, В.В Букварь здоровья. М., 2000.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Доскин</w:t>
      </w:r>
      <w:proofErr w:type="spellEnd"/>
      <w:r>
        <w:rPr>
          <w:sz w:val="24"/>
          <w:szCs w:val="24"/>
        </w:rPr>
        <w:t xml:space="preserve">, В.А., </w:t>
      </w:r>
      <w:proofErr w:type="spellStart"/>
      <w:r>
        <w:rPr>
          <w:sz w:val="24"/>
          <w:szCs w:val="24"/>
        </w:rPr>
        <w:t>Голубева</w:t>
      </w:r>
      <w:proofErr w:type="spellEnd"/>
      <w:r>
        <w:rPr>
          <w:sz w:val="24"/>
          <w:szCs w:val="24"/>
        </w:rPr>
        <w:t>, Л.Г. Растем здоровыми. М., 2002.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Пензулаева</w:t>
      </w:r>
      <w:proofErr w:type="spellEnd"/>
      <w:r>
        <w:rPr>
          <w:sz w:val="24"/>
          <w:szCs w:val="24"/>
        </w:rPr>
        <w:t>, Л.И. Оздоровительная гимнастика для детей 3-7 лет. Комплексы оздоровительной гимнастики. Москва, 2010.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Чупаха</w:t>
      </w:r>
      <w:proofErr w:type="spellEnd"/>
      <w:r>
        <w:rPr>
          <w:sz w:val="24"/>
          <w:szCs w:val="24"/>
        </w:rPr>
        <w:t xml:space="preserve">, И.В., </w:t>
      </w:r>
      <w:proofErr w:type="spellStart"/>
      <w:r>
        <w:rPr>
          <w:sz w:val="24"/>
          <w:szCs w:val="24"/>
        </w:rPr>
        <w:t>Пужаева</w:t>
      </w:r>
      <w:proofErr w:type="spellEnd"/>
      <w:r>
        <w:rPr>
          <w:sz w:val="24"/>
          <w:szCs w:val="24"/>
        </w:rPr>
        <w:t xml:space="preserve">, Е.З., Соколова, И.Ю. </w:t>
      </w: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технологии в образовательно-воспитательном процессе. Москва, Ставрополь, 2004.</w:t>
      </w:r>
    </w:p>
    <w:p w:rsidR="00E139AD" w:rsidRDefault="00E139AD" w:rsidP="00E139A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Шорыгина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.А</w:t>
      </w:r>
      <w:proofErr w:type="spellEnd"/>
      <w:r>
        <w:rPr>
          <w:sz w:val="24"/>
          <w:szCs w:val="24"/>
        </w:rPr>
        <w:t>.  Беседы о здоровье. Методическое пособие. М., 2008.</w:t>
      </w:r>
    </w:p>
    <w:p w:rsidR="00E139AD" w:rsidRDefault="00E139AD" w:rsidP="00E139AD">
      <w:pPr>
        <w:ind w:firstLine="720"/>
        <w:rPr>
          <w:sz w:val="24"/>
          <w:szCs w:val="24"/>
        </w:rPr>
      </w:pPr>
    </w:p>
    <w:p w:rsidR="00E139AD" w:rsidRPr="00445675" w:rsidRDefault="00E139AD" w:rsidP="00E139AD">
      <w:pPr>
        <w:shd w:val="clear" w:color="auto" w:fill="FFFFFF"/>
        <w:tabs>
          <w:tab w:val="left" w:pos="352"/>
        </w:tabs>
        <w:ind w:right="0"/>
        <w:jc w:val="center"/>
        <w:rPr>
          <w:b/>
          <w:szCs w:val="28"/>
        </w:rPr>
      </w:pPr>
      <w:r w:rsidRPr="00445675">
        <w:rPr>
          <w:b/>
          <w:color w:val="000000"/>
          <w:spacing w:val="-5"/>
          <w:szCs w:val="28"/>
        </w:rPr>
        <w:t xml:space="preserve">Перечень </w:t>
      </w:r>
      <w:r w:rsidRPr="00445675">
        <w:rPr>
          <w:b/>
          <w:szCs w:val="28"/>
        </w:rPr>
        <w:t xml:space="preserve">методических пособий </w:t>
      </w:r>
      <w:r w:rsidR="00445675">
        <w:rPr>
          <w:b/>
          <w:szCs w:val="28"/>
        </w:rPr>
        <w:t xml:space="preserve">учебно-методического комплекта, </w:t>
      </w:r>
      <w:r w:rsidRPr="00445675">
        <w:rPr>
          <w:b/>
          <w:szCs w:val="28"/>
        </w:rPr>
        <w:t xml:space="preserve">необходимых </w:t>
      </w:r>
    </w:p>
    <w:p w:rsidR="00E139AD" w:rsidRDefault="00E139AD" w:rsidP="00445675">
      <w:pPr>
        <w:shd w:val="clear" w:color="auto" w:fill="FFFFFF"/>
        <w:tabs>
          <w:tab w:val="left" w:pos="352"/>
        </w:tabs>
        <w:rPr>
          <w:b/>
          <w:szCs w:val="28"/>
        </w:rPr>
      </w:pPr>
      <w:r w:rsidRPr="00445675">
        <w:rPr>
          <w:b/>
          <w:szCs w:val="28"/>
        </w:rPr>
        <w:t>для психолого-педагогического сопровождения образовательного процесса</w:t>
      </w:r>
    </w:p>
    <w:p w:rsidR="00445675" w:rsidRPr="00445675" w:rsidRDefault="00445675" w:rsidP="00445675">
      <w:pPr>
        <w:shd w:val="clear" w:color="auto" w:fill="FFFFFF"/>
        <w:tabs>
          <w:tab w:val="left" w:pos="352"/>
        </w:tabs>
        <w:rPr>
          <w:b/>
          <w:szCs w:val="28"/>
        </w:rPr>
      </w:pP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</w:t>
      </w:r>
      <w:proofErr w:type="spellStart"/>
      <w:r>
        <w:rPr>
          <w:color w:val="000000"/>
          <w:spacing w:val="-5"/>
          <w:sz w:val="24"/>
          <w:szCs w:val="24"/>
        </w:rPr>
        <w:t>Болтова</w:t>
      </w:r>
      <w:proofErr w:type="spellEnd"/>
      <w:r>
        <w:rPr>
          <w:color w:val="000000"/>
          <w:spacing w:val="-5"/>
          <w:sz w:val="24"/>
          <w:szCs w:val="24"/>
        </w:rPr>
        <w:t>, А.К. С чего начинать школьному психологу? Учебное пособие. М.: Московский психолого-социальный институт; Воронеж: Издательство НПО «МОДЭК», 2001.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lastRenderedPageBreak/>
        <w:t xml:space="preserve">             </w:t>
      </w:r>
      <w:proofErr w:type="spellStart"/>
      <w:r>
        <w:rPr>
          <w:color w:val="000000"/>
          <w:spacing w:val="-5"/>
          <w:sz w:val="24"/>
          <w:szCs w:val="24"/>
        </w:rPr>
        <w:t>Веракса</w:t>
      </w:r>
      <w:proofErr w:type="spellEnd"/>
      <w:r>
        <w:rPr>
          <w:color w:val="000000"/>
          <w:spacing w:val="-5"/>
          <w:sz w:val="24"/>
          <w:szCs w:val="24"/>
        </w:rPr>
        <w:t>, Н.Е. Понимаете ли вы своего ребенка? М.: Дрофа,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Галанов, А.С. Психическое и физическое развитие ребенка от 3 до 5 лет. М.: АРКТИ, 2006.</w:t>
      </w:r>
    </w:p>
    <w:p w:rsidR="00AF32CB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Губа, Г.И. Комплексные развивающие занятия для детей раннего возраста от 1,5 до 3 лет. М., 2007.</w:t>
      </w:r>
    </w:p>
    <w:p w:rsidR="00E139AD" w:rsidRDefault="00AF32CB" w:rsidP="00E139AD">
      <w:pPr>
        <w:shd w:val="clear" w:color="auto" w:fill="FFFFFF"/>
        <w:tabs>
          <w:tab w:val="left" w:pos="352"/>
        </w:tabs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</w:t>
      </w:r>
      <w:proofErr w:type="spellStart"/>
      <w:r>
        <w:rPr>
          <w:color w:val="000000"/>
          <w:spacing w:val="-5"/>
          <w:sz w:val="24"/>
          <w:szCs w:val="24"/>
        </w:rPr>
        <w:t>Заводчикова</w:t>
      </w:r>
      <w:proofErr w:type="spellEnd"/>
      <w:r>
        <w:rPr>
          <w:color w:val="000000"/>
          <w:spacing w:val="-5"/>
          <w:sz w:val="24"/>
          <w:szCs w:val="24"/>
        </w:rPr>
        <w:t xml:space="preserve"> </w:t>
      </w:r>
      <w:r w:rsidR="00E139AD">
        <w:rPr>
          <w:color w:val="000000"/>
          <w:spacing w:val="-5"/>
          <w:sz w:val="24"/>
          <w:szCs w:val="24"/>
        </w:rPr>
        <w:t>О.Г. Адаптация ребенка в детском саду: взаимодействие дошкольного образовательного учреждения и семьи.  М., 2007.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Ильина,   М.Н.   Подготовка   к   школе.   Развивающие   тесты   и упражнения. Питер, </w:t>
      </w:r>
      <w:r>
        <w:rPr>
          <w:color w:val="000000"/>
          <w:spacing w:val="-4"/>
          <w:sz w:val="24"/>
          <w:szCs w:val="24"/>
        </w:rPr>
        <w:t>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Определение готовности детей к обучению в школе: диагностические методики, рекомендации педагогам и родителям, развивающие игровые занятия. / Сост. Е.А. Чаус, Г.П. Попова.  Волгоград: Учитель, 2007.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Психология. Нестандартные занятия. Старшая группа / Автор – сост. Р.А. Жукова. - Волгоград: ИТД «Корифей».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Психология. Разработки занятий. Средний и старший дошкольный возраст</w:t>
      </w:r>
      <w:proofErr w:type="gramStart"/>
      <w:r>
        <w:rPr>
          <w:color w:val="000000"/>
          <w:spacing w:val="-4"/>
          <w:sz w:val="24"/>
          <w:szCs w:val="24"/>
        </w:rPr>
        <w:t xml:space="preserve"> / С</w:t>
      </w:r>
      <w:proofErr w:type="gramEnd"/>
      <w:r>
        <w:rPr>
          <w:color w:val="000000"/>
          <w:spacing w:val="-4"/>
          <w:sz w:val="24"/>
          <w:szCs w:val="24"/>
        </w:rPr>
        <w:t xml:space="preserve">ост. М.М. </w:t>
      </w:r>
      <w:proofErr w:type="spellStart"/>
      <w:r>
        <w:rPr>
          <w:color w:val="000000"/>
          <w:spacing w:val="-4"/>
          <w:sz w:val="24"/>
          <w:szCs w:val="24"/>
        </w:rPr>
        <w:t>Миронова._Волгоград</w:t>
      </w:r>
      <w:proofErr w:type="spellEnd"/>
      <w:r>
        <w:rPr>
          <w:color w:val="000000"/>
          <w:spacing w:val="-4"/>
          <w:sz w:val="24"/>
          <w:szCs w:val="24"/>
        </w:rPr>
        <w:t>: ИТД «Корифей», 2006.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4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</w:t>
      </w:r>
      <w:r>
        <w:rPr>
          <w:color w:val="000000"/>
          <w:spacing w:val="-4"/>
          <w:sz w:val="24"/>
          <w:szCs w:val="24"/>
        </w:rPr>
        <w:t xml:space="preserve">            Сиротюк, А.Л. Упражнения для психомоторного развития дошкольников: практическое пособие. – 2-изд., </w:t>
      </w:r>
      <w:proofErr w:type="spellStart"/>
      <w:r>
        <w:rPr>
          <w:color w:val="000000"/>
          <w:spacing w:val="-4"/>
          <w:sz w:val="24"/>
          <w:szCs w:val="24"/>
        </w:rPr>
        <w:t>испр</w:t>
      </w:r>
      <w:proofErr w:type="spellEnd"/>
      <w:r>
        <w:rPr>
          <w:color w:val="000000"/>
          <w:spacing w:val="-4"/>
          <w:sz w:val="24"/>
          <w:szCs w:val="24"/>
        </w:rPr>
        <w:t>. и доп. М.: АРКТИ, 2009.</w:t>
      </w:r>
    </w:p>
    <w:p w:rsidR="00E139AD" w:rsidRDefault="00E139AD" w:rsidP="00E139AD">
      <w:pPr>
        <w:shd w:val="clear" w:color="auto" w:fill="FFFFFF"/>
        <w:tabs>
          <w:tab w:val="left" w:pos="352"/>
        </w:tabs>
        <w:rPr>
          <w:color w:val="000000"/>
          <w:spacing w:val="-15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Соколова Ю. Тесты на интеллектуальное развитие ребенка пяти-шести лет. М., 2006.</w:t>
      </w:r>
    </w:p>
    <w:p w:rsidR="00E139AD" w:rsidRDefault="00185C86" w:rsidP="00185C86">
      <w:pPr>
        <w:shd w:val="clear" w:color="auto" w:fill="FFFFFF"/>
        <w:tabs>
          <w:tab w:val="left" w:pos="352"/>
        </w:tabs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</w:t>
      </w:r>
    </w:p>
    <w:p w:rsidR="00D47073" w:rsidRDefault="00D47073"/>
    <w:sectPr w:rsidR="00D47073" w:rsidSect="00D4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39FB"/>
    <w:multiLevelType w:val="hybridMultilevel"/>
    <w:tmpl w:val="1BB8A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C7514"/>
    <w:multiLevelType w:val="hybridMultilevel"/>
    <w:tmpl w:val="B6D46EC0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9AD"/>
    <w:rsid w:val="0013534E"/>
    <w:rsid w:val="00185C86"/>
    <w:rsid w:val="001A0F02"/>
    <w:rsid w:val="0022698C"/>
    <w:rsid w:val="00445675"/>
    <w:rsid w:val="00524C94"/>
    <w:rsid w:val="00776A97"/>
    <w:rsid w:val="00AF32CB"/>
    <w:rsid w:val="00D47073"/>
    <w:rsid w:val="00E13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AD"/>
    <w:pPr>
      <w:suppressAutoHyphens/>
      <w:spacing w:after="0" w:line="240" w:lineRule="auto"/>
      <w:ind w:right="51"/>
      <w:jc w:val="both"/>
    </w:pPr>
    <w:rPr>
      <w:rFonts w:ascii="Times New Roman" w:eastAsia="Calibri" w:hAnsi="Times New Roman" w:cs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8">
    <w:name w:val="Style128"/>
    <w:basedOn w:val="a"/>
    <w:rsid w:val="00E139AD"/>
    <w:pPr>
      <w:widowControl w:val="0"/>
      <w:autoSpaceDE w:val="0"/>
      <w:spacing w:line="264" w:lineRule="exact"/>
      <w:ind w:right="0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basedOn w:val="a0"/>
    <w:rsid w:val="00E139AD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E3EF0CA55F9346B59894F19DF7BB08" ma:contentTypeVersion="0" ma:contentTypeDescription="Создание документа." ma:contentTypeScope="" ma:versionID="7e422c6ff4f37c260b76b0ae493c7ca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F101C-D658-4D01-A96A-77CC110246F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651324-8F3D-441A-8719-6517FF360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19843A-02BD-4A18-9A4B-8657FC4BB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1347</Words>
  <Characters>7679</Characters>
  <Application>Microsoft Office Word</Application>
  <DocSecurity>0</DocSecurity>
  <Lines>63</Lines>
  <Paragraphs>18</Paragraphs>
  <ScaleCrop>false</ScaleCrop>
  <Company>Microsoft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2016-11-18T09:04:00Z</dcterms:created>
  <dcterms:modified xsi:type="dcterms:W3CDTF">2018-05-21T05:07:00Z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0x010100DEE3EF0CA55F9346B59894F19DF7BB08</vt:lpwstr>
  </property>
</Properties>
</file>